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3327400" cy="698500"/>
            <wp:effectExtent l="25400" t="0" r="0" b="0"/>
            <wp:docPr id="1" name="Picture 1" descr="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PI CHAPTER MEETING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Saturday, October 21, 2017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Bethel United Church of Christ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REGISTRATION AND SOCIAL TIME:  9:15-10:00 A.M.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BUSINESS MEETING 10:00 – 10:30 A.M.</w:t>
      </w:r>
      <w:proofErr w:type="gram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PROGRAM 10:30 – 11:00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CALL TO ORDER &amp; WELCOME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THOUGHT FOR THE DAY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in;height:124pt"/>
        </w:pic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20 members in attendance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OFFICER &amp; COMMITTEE REPORTS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MINUTES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Paula Harmon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Motion to approve April’s minutes:  Diane Dillard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Second:  Kathy Lutz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Motion to approve Sept.:  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Second:  Diane Dillard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CORRESPONDENCE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Ruby Rusk:  Death of husband; illness herself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Velma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Wortman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, past state president:  107 </w:t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birthday</w:t>
      </w:r>
      <w:proofErr w:type="gram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TREASURER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Tamara Payne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Dues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MEMBERSHIP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Paula Harmon</w:t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New Member Recruitment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Acacia:  Article in International magazine “What is Active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Memership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”; advantages; 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OLD BUSINESS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Heads and Tails Fundraiser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Continue this year:  raised $300 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Raffle Fundraiser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Acacia will be in charge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Raffle per meeting - might not make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enouth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money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Open it to the public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Small businesses:  Boutique on Franklin; Sweet Peony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Gaming commission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Paula:  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Needs to be at least $5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Send out in email about meeting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Possible sell cards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Hacienda give</w:t>
      </w:r>
      <w:proofErr w:type="gram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back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NEW BUSINESS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2018-2020 Officer Elections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Volunteerism at local elementary schools</w:t>
      </w:r>
    </w:p>
    <w:p w:rsidR="00BB691E" w:rsidRPr="00BB691E" w:rsidRDefault="00BB691E" w:rsidP="00BB691E">
      <w:pPr>
        <w:ind w:firstLine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2018 State Convention</w:t>
      </w:r>
    </w:p>
    <w:p w:rsidR="00BB691E" w:rsidRPr="00BB691E" w:rsidRDefault="00BB691E" w:rsidP="00BB691E">
      <w:pPr>
        <w:ind w:left="720" w:firstLine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April 28, 2018, Lafayette</w:t>
      </w:r>
    </w:p>
    <w:p w:rsidR="00BB691E" w:rsidRPr="00BB691E" w:rsidRDefault="00BB691E" w:rsidP="00BB691E">
      <w:pPr>
        <w:ind w:left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2018 International Convention</w:t>
      </w:r>
    </w:p>
    <w:p w:rsidR="00BB691E" w:rsidRPr="00BB691E" w:rsidRDefault="00BB691E" w:rsidP="00BB691E">
      <w:pPr>
        <w:ind w:left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July 16-20, 2018, Austin, Texas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State Website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hyperlink r:id="rId5" w:history="1">
        <w:r w:rsidRPr="00BB691E">
          <w:rPr>
            <w:rFonts w:ascii="Cambria" w:hAnsi="Cambria" w:cs="Times New Roman"/>
            <w:color w:val="0000FF"/>
            <w:sz w:val="22"/>
            <w:u w:val="single"/>
          </w:rPr>
          <w:t>http://alphaepsilonstatedkg.weebly.com</w:t>
        </w:r>
      </w:hyperlink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December meeting:  Cookie Walk; North Choir will perform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Painting with a twist:  Feb. 24th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Carol Ballard:</w:t>
      </w:r>
    </w:p>
    <w:p w:rsidR="00BB691E" w:rsidRPr="00BB691E" w:rsidRDefault="00BB691E" w:rsidP="00BB691E">
      <w:pPr>
        <w:ind w:left="720" w:firstLine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Hangars:  December meeting:  Coats hats gloves (Size 12 &amp; 14 girls)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Hygiene items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Mary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Tedford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>:  Motion to reserve status with donations to pay - Paula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Second - Leslie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Lutz - Motion to have Member. </w:t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Chair in contact with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with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State membership chair.</w:t>
      </w:r>
      <w:proofErr w:type="gramEnd"/>
    </w:p>
    <w:p w:rsidR="00BB691E" w:rsidRPr="00BB691E" w:rsidRDefault="00BB691E" w:rsidP="00BB691E">
      <w:pPr>
        <w:ind w:left="720" w:firstLine="720"/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Pat Swanson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MUSIC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Delta Kappa Gamma Song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Cindy Shoulders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MOTION TO ADJOURN</w:t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Leslie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Wilhelmus</w:t>
      </w:r>
      <w:proofErr w:type="spell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10:37 Second Michelle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Eykamp</w:t>
      </w:r>
      <w:proofErr w:type="spell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PROGRAM: </w:t>
      </w:r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Marilyn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Brenton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and Sarah Timmons from The Literacy Center</w:t>
      </w:r>
      <w:r w:rsidRPr="00BB691E">
        <w:rPr>
          <w:rFonts w:ascii="Cambria" w:hAnsi="Cambria" w:cs="Times New Roman"/>
          <w:color w:val="000000"/>
          <w:sz w:val="22"/>
        </w:rPr>
        <w:tab/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Literacy Center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Board Members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located</w:t>
      </w:r>
      <w:proofErr w:type="gram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to Ivy Tech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Mission:  to improve adult basic literacy in the community</w:t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;  10,000</w:t>
      </w:r>
      <w:proofErr w:type="gram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lack basic literacy skills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Shared a success story (Thelma)</w:t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;  Reading</w:t>
      </w:r>
      <w:proofErr w:type="gram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at 3rd grade reading level - became a voracious reader = high school level.  Won the 2017 In Adult Learner of the Year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 xml:space="preserve">New </w:t>
      </w:r>
      <w:proofErr w:type="spellStart"/>
      <w:r w:rsidRPr="00BB691E">
        <w:rPr>
          <w:rFonts w:ascii="Cambria" w:hAnsi="Cambria" w:cs="Times New Roman"/>
          <w:color w:val="000000"/>
          <w:sz w:val="22"/>
          <w:szCs w:val="22"/>
        </w:rPr>
        <w:t>Strateg</w:t>
      </w:r>
      <w:proofErr w:type="spell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. Plan - Work more </w:t>
      </w: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efficiently  and</w:t>
      </w:r>
      <w:proofErr w:type="gramEnd"/>
      <w:r w:rsidRPr="00BB691E">
        <w:rPr>
          <w:rFonts w:ascii="Cambria" w:hAnsi="Cambria" w:cs="Times New Roman"/>
          <w:color w:val="000000"/>
          <w:sz w:val="22"/>
          <w:szCs w:val="22"/>
        </w:rPr>
        <w:t xml:space="preserve"> stronger community connection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Preparation for the High School equivalency exam (Previously the GED).</w:t>
      </w:r>
      <w:proofErr w:type="gramEnd"/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proofErr w:type="gramStart"/>
      <w:r w:rsidRPr="00BB691E">
        <w:rPr>
          <w:rFonts w:ascii="Cambria" w:hAnsi="Cambria" w:cs="Times New Roman"/>
          <w:color w:val="000000"/>
          <w:sz w:val="22"/>
          <w:szCs w:val="22"/>
        </w:rPr>
        <w:t>litcenter.org</w:t>
      </w:r>
      <w:proofErr w:type="gramEnd"/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What do volunteers do?  Office tasks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Do you need supplies:  Wish list:  postage, dry erase markers, colored paper, calculators, sheet protectors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Apple TV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Hours:  m-t 9 am to 4 pm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Tutors can be anytime:  meet at convenient area for both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Curriculum is an official one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Always need tutors - students are waiting; training would be scheduled.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</w:rPr>
        <w:tab/>
      </w:r>
      <w:r w:rsidRPr="00BB691E">
        <w:rPr>
          <w:rFonts w:ascii="Cambria" w:hAnsi="Cambria" w:cs="Times New Roman"/>
          <w:color w:val="000000"/>
          <w:sz w:val="22"/>
          <w:szCs w:val="22"/>
        </w:rPr>
        <w:t>High School textbooks, books, magazines, maps, computers</w:t>
      </w:r>
    </w:p>
    <w:p w:rsidR="00BB691E" w:rsidRPr="00BB691E" w:rsidRDefault="00BB691E" w:rsidP="00BB691E">
      <w:pPr>
        <w:rPr>
          <w:rFonts w:ascii="Times" w:hAnsi="Times" w:cs="Times New Roman"/>
          <w:sz w:val="20"/>
          <w:szCs w:val="20"/>
        </w:rPr>
      </w:pPr>
      <w:r w:rsidRPr="00BB691E">
        <w:rPr>
          <w:rFonts w:ascii="Cambria" w:hAnsi="Cambria" w:cs="Times New Roman"/>
          <w:color w:val="000000"/>
          <w:sz w:val="22"/>
          <w:szCs w:val="22"/>
        </w:rPr>
        <w:t>Lutz will put their website on our website.</w:t>
      </w:r>
    </w:p>
    <w:p w:rsidR="00BB691E" w:rsidRPr="00BB691E" w:rsidRDefault="00BB691E" w:rsidP="00BB691E">
      <w:pPr>
        <w:rPr>
          <w:rFonts w:ascii="Times" w:hAnsi="Times"/>
          <w:sz w:val="20"/>
          <w:szCs w:val="20"/>
        </w:rPr>
      </w:pPr>
    </w:p>
    <w:p w:rsidR="00BB40B9" w:rsidRDefault="00BB691E"/>
    <w:sectPr w:rsidR="00BB40B9" w:rsidSect="00BB40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691E"/>
    <w:rsid w:val="00BB691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B691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B691E"/>
  </w:style>
  <w:style w:type="character" w:styleId="Hyperlink">
    <w:name w:val="Hyperlink"/>
    <w:basedOn w:val="DefaultParagraphFont"/>
    <w:uiPriority w:val="99"/>
    <w:rsid w:val="00BB69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alphaepsilonstatedkg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Macintosh Word</Application>
  <DocSecurity>0</DocSecurity>
  <Lines>22</Lines>
  <Paragraphs>5</Paragraphs>
  <ScaleCrop>false</ScaleCrop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2019-05-13T17:02:00Z</dcterms:created>
  <dcterms:modified xsi:type="dcterms:W3CDTF">2019-05-13T17:03:00Z</dcterms:modified>
</cp:coreProperties>
</file>